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720"/>
        <w:tblW w:w="4973" w:type="pct"/>
        <w:tblLook w:val="04A0" w:firstRow="1" w:lastRow="0" w:firstColumn="1" w:lastColumn="0" w:noHBand="0" w:noVBand="1"/>
      </w:tblPr>
      <w:tblGrid>
        <w:gridCol w:w="1997"/>
        <w:gridCol w:w="7629"/>
        <w:gridCol w:w="2149"/>
        <w:gridCol w:w="1690"/>
        <w:gridCol w:w="1840"/>
      </w:tblGrid>
      <w:tr w:rsidR="00F8277F" w:rsidRPr="00451726" w14:paraId="5CF7555F" w14:textId="77777777" w:rsidTr="00F8277F">
        <w:trPr>
          <w:trHeight w:val="269"/>
        </w:trPr>
        <w:tc>
          <w:tcPr>
            <w:tcW w:w="652" w:type="pct"/>
            <w:vMerge w:val="restart"/>
          </w:tcPr>
          <w:p w14:paraId="7DF3ABE6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51726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3506EE33" wp14:editId="65ECE5C1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pct"/>
            <w:vMerge w:val="restart"/>
          </w:tcPr>
          <w:p w14:paraId="0816A30D" w14:textId="77777777" w:rsidR="00F8277F" w:rsidRPr="00451726" w:rsidRDefault="00F8277F" w:rsidP="00654B7D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779CD03" w14:textId="77777777" w:rsidR="00F8277F" w:rsidRPr="00451726" w:rsidRDefault="00F8277F" w:rsidP="00654B7D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1726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46BADB22" w14:textId="77777777" w:rsidR="00F8277F" w:rsidRPr="00451726" w:rsidRDefault="00F8277F" w:rsidP="00654B7D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451726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0975888A" w14:textId="77777777" w:rsidR="00F8277F" w:rsidRPr="00451726" w:rsidRDefault="00F8277F" w:rsidP="00654B7D">
            <w:pPr>
              <w:pBdr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1726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451726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451726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451726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451726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451726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451726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7D03B9CC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76" w:lineRule="auto"/>
              <w:ind w:firstLine="0"/>
              <w:jc w:val="center"/>
              <w:rPr>
                <w:b/>
                <w:bCs/>
                <w:iCs/>
                <w:color w:val="000000"/>
                <w:sz w:val="16"/>
                <w:szCs w:val="16"/>
                <w:highlight w:val="yellow"/>
              </w:rPr>
            </w:pPr>
          </w:p>
          <w:p w14:paraId="12FBB2A2" w14:textId="11644A67" w:rsidR="00F8277F" w:rsidRPr="00451726" w:rsidRDefault="00B845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HASSAS GÖREVLER LİSTESİ FORMU</w:t>
            </w:r>
            <w:bookmarkStart w:id="0" w:name="_GoBack"/>
            <w:bookmarkEnd w:id="0"/>
          </w:p>
        </w:tc>
        <w:tc>
          <w:tcPr>
            <w:tcW w:w="702" w:type="pct"/>
            <w:vMerge w:val="restart"/>
          </w:tcPr>
          <w:p w14:paraId="5D00BD80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jc w:val="right"/>
              <w:rPr>
                <w:sz w:val="16"/>
                <w:szCs w:val="16"/>
              </w:rPr>
            </w:pPr>
            <w:r w:rsidRPr="00451726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4C37050A" wp14:editId="75C927FF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" w:type="pct"/>
          </w:tcPr>
          <w:p w14:paraId="0072D0BD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51726">
              <w:rPr>
                <w:sz w:val="16"/>
                <w:szCs w:val="16"/>
              </w:rPr>
              <w:t>Doküman No:</w:t>
            </w:r>
          </w:p>
        </w:tc>
        <w:tc>
          <w:tcPr>
            <w:tcW w:w="601" w:type="pct"/>
          </w:tcPr>
          <w:p w14:paraId="4FBE9217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 w:rsidRPr="00451726">
              <w:rPr>
                <w:sz w:val="16"/>
                <w:szCs w:val="16"/>
              </w:rPr>
              <w:t>DPÜ.TUBİF</w:t>
            </w:r>
            <w:proofErr w:type="gramEnd"/>
            <w:r w:rsidRPr="00451726">
              <w:rPr>
                <w:sz w:val="16"/>
                <w:szCs w:val="16"/>
              </w:rPr>
              <w:t>.FR.043</w:t>
            </w:r>
          </w:p>
        </w:tc>
      </w:tr>
      <w:tr w:rsidR="00F8277F" w:rsidRPr="00451726" w14:paraId="2DC3A1E6" w14:textId="77777777" w:rsidTr="00F8277F">
        <w:trPr>
          <w:trHeight w:val="314"/>
        </w:trPr>
        <w:tc>
          <w:tcPr>
            <w:tcW w:w="652" w:type="pct"/>
            <w:vMerge/>
          </w:tcPr>
          <w:p w14:paraId="1792FABA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492" w:type="pct"/>
            <w:vMerge/>
          </w:tcPr>
          <w:p w14:paraId="7CA9638B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702" w:type="pct"/>
            <w:vMerge/>
          </w:tcPr>
          <w:p w14:paraId="095CD19F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48E279A2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51726">
              <w:rPr>
                <w:sz w:val="16"/>
                <w:szCs w:val="16"/>
              </w:rPr>
              <w:t>Yayın Tarihi:</w:t>
            </w:r>
          </w:p>
        </w:tc>
        <w:tc>
          <w:tcPr>
            <w:tcW w:w="601" w:type="pct"/>
          </w:tcPr>
          <w:p w14:paraId="33611086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95BB2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F8277F" w:rsidRPr="00451726" w14:paraId="596EABE2" w14:textId="77777777" w:rsidTr="00F8277F">
        <w:trPr>
          <w:trHeight w:val="361"/>
        </w:trPr>
        <w:tc>
          <w:tcPr>
            <w:tcW w:w="652" w:type="pct"/>
            <w:vMerge/>
          </w:tcPr>
          <w:p w14:paraId="4526B764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492" w:type="pct"/>
            <w:vMerge/>
          </w:tcPr>
          <w:p w14:paraId="79565210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702" w:type="pct"/>
            <w:vMerge/>
          </w:tcPr>
          <w:p w14:paraId="7F972EBD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65E8FD79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51726">
              <w:rPr>
                <w:sz w:val="16"/>
                <w:szCs w:val="16"/>
              </w:rPr>
              <w:t>Revizyon Tarihi:</w:t>
            </w:r>
          </w:p>
        </w:tc>
        <w:tc>
          <w:tcPr>
            <w:tcW w:w="601" w:type="pct"/>
          </w:tcPr>
          <w:p w14:paraId="3650EBB1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F8277F" w:rsidRPr="00451726" w14:paraId="3F1674F5" w14:textId="77777777" w:rsidTr="00F8277F">
        <w:trPr>
          <w:trHeight w:val="296"/>
        </w:trPr>
        <w:tc>
          <w:tcPr>
            <w:tcW w:w="652" w:type="pct"/>
            <w:vMerge/>
          </w:tcPr>
          <w:p w14:paraId="05C4DAFE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492" w:type="pct"/>
            <w:vMerge/>
          </w:tcPr>
          <w:p w14:paraId="6C11E63D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702" w:type="pct"/>
            <w:vMerge/>
          </w:tcPr>
          <w:p w14:paraId="05BA9332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61ADA154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51726">
              <w:rPr>
                <w:sz w:val="16"/>
                <w:szCs w:val="16"/>
              </w:rPr>
              <w:t>Revizyon No:</w:t>
            </w:r>
          </w:p>
        </w:tc>
        <w:tc>
          <w:tcPr>
            <w:tcW w:w="601" w:type="pct"/>
          </w:tcPr>
          <w:p w14:paraId="5D130E3F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F8277F" w:rsidRPr="00451726" w14:paraId="28ADF7C4" w14:textId="77777777" w:rsidTr="00F8277F">
        <w:tc>
          <w:tcPr>
            <w:tcW w:w="652" w:type="pct"/>
            <w:vMerge/>
          </w:tcPr>
          <w:p w14:paraId="5B91AE53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492" w:type="pct"/>
            <w:vMerge/>
          </w:tcPr>
          <w:p w14:paraId="7ED97F63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702" w:type="pct"/>
            <w:vMerge/>
          </w:tcPr>
          <w:p w14:paraId="78F905FA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</w:tcPr>
          <w:p w14:paraId="04674255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51726">
              <w:rPr>
                <w:sz w:val="16"/>
                <w:szCs w:val="16"/>
              </w:rPr>
              <w:t>Sayfa:</w:t>
            </w:r>
          </w:p>
        </w:tc>
        <w:tc>
          <w:tcPr>
            <w:tcW w:w="601" w:type="pct"/>
          </w:tcPr>
          <w:p w14:paraId="086869C2" w14:textId="77777777" w:rsidR="00F8277F" w:rsidRPr="00451726" w:rsidRDefault="00F8277F" w:rsidP="00654B7D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451726">
              <w:rPr>
                <w:sz w:val="16"/>
                <w:szCs w:val="16"/>
              </w:rPr>
              <w:t>2</w:t>
            </w:r>
          </w:p>
        </w:tc>
      </w:tr>
    </w:tbl>
    <w:p w14:paraId="1D767BA8" w14:textId="65728ED5" w:rsidR="00F8277F" w:rsidRDefault="00F8277F"/>
    <w:p w14:paraId="76DE610F" w14:textId="0D312125" w:rsidR="00F8277F" w:rsidRDefault="00F8277F"/>
    <w:p w14:paraId="30D15133" w14:textId="77777777" w:rsidR="00F8277F" w:rsidRDefault="00F8277F"/>
    <w:tbl>
      <w:tblPr>
        <w:tblStyle w:val="TabloKlavuzu"/>
        <w:tblW w:w="15304" w:type="dxa"/>
        <w:tblLayout w:type="fixed"/>
        <w:tblLook w:val="04A0" w:firstRow="1" w:lastRow="0" w:firstColumn="1" w:lastColumn="0" w:noHBand="0" w:noVBand="1"/>
      </w:tblPr>
      <w:tblGrid>
        <w:gridCol w:w="2383"/>
        <w:gridCol w:w="2422"/>
        <w:gridCol w:w="2835"/>
        <w:gridCol w:w="2835"/>
        <w:gridCol w:w="4829"/>
      </w:tblGrid>
      <w:tr w:rsidR="00AF1E84" w:rsidRPr="00AE4412" w14:paraId="70DA7709" w14:textId="77777777" w:rsidTr="00554E29">
        <w:trPr>
          <w:trHeight w:val="439"/>
        </w:trPr>
        <w:tc>
          <w:tcPr>
            <w:tcW w:w="4805" w:type="dxa"/>
            <w:gridSpan w:val="2"/>
            <w:vAlign w:val="center"/>
          </w:tcPr>
          <w:p w14:paraId="266EF590" w14:textId="3BFE5B60" w:rsidR="00AF1E84" w:rsidRPr="00AE4412" w:rsidRDefault="00AF1E84" w:rsidP="00554E29">
            <w:pPr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Birim Adı</w:t>
            </w:r>
          </w:p>
        </w:tc>
        <w:tc>
          <w:tcPr>
            <w:tcW w:w="10499" w:type="dxa"/>
            <w:gridSpan w:val="3"/>
            <w:vAlign w:val="center"/>
          </w:tcPr>
          <w:p w14:paraId="09CF4D70" w14:textId="30363560" w:rsidR="00AF1E84" w:rsidRPr="00AE4412" w:rsidRDefault="00374989" w:rsidP="00554E29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Tavşanlı Uygulamalı Bilimler Fakültesi</w:t>
            </w:r>
          </w:p>
        </w:tc>
      </w:tr>
      <w:tr w:rsidR="00AF1E84" w:rsidRPr="00AE4412" w14:paraId="120F0A5D" w14:textId="77777777" w:rsidTr="00554E29">
        <w:trPr>
          <w:trHeight w:val="439"/>
        </w:trPr>
        <w:tc>
          <w:tcPr>
            <w:tcW w:w="4805" w:type="dxa"/>
            <w:gridSpan w:val="2"/>
            <w:vAlign w:val="center"/>
          </w:tcPr>
          <w:p w14:paraId="08157AB3" w14:textId="77777777" w:rsidR="00AF1E84" w:rsidRPr="00AE4412" w:rsidRDefault="00AF1E84" w:rsidP="00554E29">
            <w:pPr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Alt Birim Adı</w:t>
            </w:r>
          </w:p>
        </w:tc>
        <w:tc>
          <w:tcPr>
            <w:tcW w:w="10499" w:type="dxa"/>
            <w:gridSpan w:val="3"/>
            <w:vAlign w:val="center"/>
          </w:tcPr>
          <w:p w14:paraId="3B10E431" w14:textId="44CDADC8" w:rsidR="00AF1E84" w:rsidRPr="00AE4412" w:rsidRDefault="00554E29" w:rsidP="00554E29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Fakülte Sekreteri</w:t>
            </w:r>
          </w:p>
        </w:tc>
      </w:tr>
      <w:tr w:rsidR="00AF1E84" w:rsidRPr="00AE4412" w14:paraId="0C2F1F12" w14:textId="77777777" w:rsidTr="00554E29">
        <w:trPr>
          <w:trHeight w:val="510"/>
        </w:trPr>
        <w:tc>
          <w:tcPr>
            <w:tcW w:w="2383" w:type="dxa"/>
            <w:vAlign w:val="center"/>
          </w:tcPr>
          <w:p w14:paraId="660D4E1A" w14:textId="77777777" w:rsidR="00AF1E84" w:rsidRPr="00AE4412" w:rsidRDefault="00AF1E84" w:rsidP="00554E29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Hassas Görevler</w:t>
            </w:r>
          </w:p>
        </w:tc>
        <w:tc>
          <w:tcPr>
            <w:tcW w:w="2422" w:type="dxa"/>
            <w:vAlign w:val="center"/>
          </w:tcPr>
          <w:p w14:paraId="277A1DC1" w14:textId="77777777" w:rsidR="00AF1E84" w:rsidRPr="00AE4412" w:rsidRDefault="00AF1E84" w:rsidP="00554E29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Hassas Görevi olan Personel</w:t>
            </w:r>
          </w:p>
        </w:tc>
        <w:tc>
          <w:tcPr>
            <w:tcW w:w="2835" w:type="dxa"/>
            <w:vAlign w:val="center"/>
          </w:tcPr>
          <w:p w14:paraId="12D43495" w14:textId="77777777" w:rsidR="00AF1E84" w:rsidRPr="00AE4412" w:rsidRDefault="00AF1E84" w:rsidP="00554E29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 xml:space="preserve">Risk Düzeyi </w:t>
            </w:r>
            <w:r w:rsidRPr="00AE4412">
              <w:rPr>
                <w:sz w:val="20"/>
                <w:szCs w:val="20"/>
              </w:rPr>
              <w:t>(Risk düzeyi görevin ve belirlenen risklerin durumuna göre Yüksek, Orta veya Düşük olarak belirlenecektir.)</w:t>
            </w:r>
          </w:p>
        </w:tc>
        <w:tc>
          <w:tcPr>
            <w:tcW w:w="2835" w:type="dxa"/>
            <w:vAlign w:val="center"/>
          </w:tcPr>
          <w:p w14:paraId="71F1E5D5" w14:textId="77777777" w:rsidR="00AF1E84" w:rsidRPr="00AE4412" w:rsidRDefault="00AF1E84" w:rsidP="00554E29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bCs/>
                <w:sz w:val="20"/>
                <w:szCs w:val="20"/>
              </w:rPr>
              <w:t>Riskler (Görevin Yerine Getirilmemesinin Sonuçları</w:t>
            </w:r>
          </w:p>
        </w:tc>
        <w:tc>
          <w:tcPr>
            <w:tcW w:w="4829" w:type="dxa"/>
            <w:vAlign w:val="center"/>
          </w:tcPr>
          <w:p w14:paraId="680B14F0" w14:textId="77777777" w:rsidR="00AF1E84" w:rsidRPr="00AE4412" w:rsidRDefault="00AF1E84" w:rsidP="00554E29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bCs/>
                <w:sz w:val="20"/>
                <w:szCs w:val="20"/>
              </w:rPr>
              <w:t>Prosedürü (Alınması Gereken Önlemler ve Kontroller</w:t>
            </w:r>
            <w:r w:rsidRPr="00AE4412">
              <w:rPr>
                <w:sz w:val="20"/>
                <w:szCs w:val="20"/>
              </w:rPr>
              <w:t>)</w:t>
            </w:r>
          </w:p>
        </w:tc>
      </w:tr>
      <w:tr w:rsidR="00FD5F85" w:rsidRPr="00AE4412" w14:paraId="0B015AA1" w14:textId="77777777" w:rsidTr="00537F72">
        <w:trPr>
          <w:trHeight w:val="656"/>
        </w:trPr>
        <w:tc>
          <w:tcPr>
            <w:tcW w:w="2383" w:type="dxa"/>
          </w:tcPr>
          <w:p w14:paraId="06C7ADE4" w14:textId="58BD0B53" w:rsidR="00FD5F85" w:rsidRPr="001A6F0D" w:rsidRDefault="00FD5F85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Yükseköğretim Kanunu'nda yer alan amaç ve ilkelere uygun bir şekilde hareket etmek</w:t>
            </w:r>
          </w:p>
        </w:tc>
        <w:tc>
          <w:tcPr>
            <w:tcW w:w="2422" w:type="dxa"/>
          </w:tcPr>
          <w:p w14:paraId="3566A7B8" w14:textId="658E86E2" w:rsidR="00FD5F85" w:rsidRPr="001A6F0D" w:rsidRDefault="00FD5F85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3E3D17E8" w14:textId="60F82B11" w:rsidR="00FD5F85" w:rsidRPr="001A6F0D" w:rsidRDefault="00FD5F85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2835" w:type="dxa"/>
          </w:tcPr>
          <w:p w14:paraId="48CB05DC" w14:textId="65A9EF28" w:rsidR="00FD5F85" w:rsidRPr="001A6F0D" w:rsidRDefault="00FD5F85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Eğitim ve öğretimdeki aksaklıklar, kurumsal hedeflere ulaşmada zorluklar yaratması</w:t>
            </w:r>
          </w:p>
        </w:tc>
        <w:tc>
          <w:tcPr>
            <w:tcW w:w="4829" w:type="dxa"/>
          </w:tcPr>
          <w:p w14:paraId="2FAC95F3" w14:textId="53CA0A96" w:rsidR="00FD5F85" w:rsidRPr="001A6F0D" w:rsidRDefault="00FD5F85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İlgili maddeler ve gereklilikler hakkında bilgilendirme yapılmasına yönelik gerekli çalışmaların tamamlanması</w:t>
            </w:r>
          </w:p>
        </w:tc>
      </w:tr>
      <w:tr w:rsidR="000F7CDD" w:rsidRPr="00AE4412" w14:paraId="025B328E" w14:textId="77777777" w:rsidTr="00537F72">
        <w:trPr>
          <w:trHeight w:val="666"/>
        </w:trPr>
        <w:tc>
          <w:tcPr>
            <w:tcW w:w="2383" w:type="dxa"/>
          </w:tcPr>
          <w:p w14:paraId="4DFE93AD" w14:textId="676853A1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Fakültenin</w:t>
            </w:r>
            <w:r w:rsidRPr="00462C5E">
              <w:rPr>
                <w:rFonts w:ascii="Times New Roman" w:hAnsi="Times New Roman" w:cs="Times New Roman"/>
                <w:sz w:val="20"/>
                <w:szCs w:val="20"/>
              </w:rPr>
              <w:t xml:space="preserve"> iç ve dış tehditlerle birlikte doğal afetlere karşı koruma ve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güvenlik önlemlerinin alınmasının sağlanması</w:t>
            </w:r>
          </w:p>
        </w:tc>
        <w:tc>
          <w:tcPr>
            <w:tcW w:w="2422" w:type="dxa"/>
          </w:tcPr>
          <w:p w14:paraId="3A742EBD" w14:textId="42FF90DA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1631C8CD" w14:textId="2B9923E3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 xml:space="preserve">Yüksek </w:t>
            </w:r>
          </w:p>
        </w:tc>
        <w:tc>
          <w:tcPr>
            <w:tcW w:w="2835" w:type="dxa"/>
          </w:tcPr>
          <w:p w14:paraId="0EF12689" w14:textId="4348C346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FF0481">
              <w:rPr>
                <w:rFonts w:ascii="Times New Roman" w:hAnsi="Times New Roman" w:cs="Times New Roman"/>
                <w:sz w:val="20"/>
                <w:szCs w:val="20"/>
              </w:rPr>
              <w:t>Mali kayıplar, yangınlar ve diğer tehlikeler karş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ısında hazırlıksız kalma durumu</w:t>
            </w:r>
          </w:p>
        </w:tc>
        <w:tc>
          <w:tcPr>
            <w:tcW w:w="4829" w:type="dxa"/>
          </w:tcPr>
          <w:p w14:paraId="546002E0" w14:textId="090500D3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FF0481">
              <w:rPr>
                <w:rFonts w:ascii="Times New Roman" w:hAnsi="Times New Roman" w:cs="Times New Roman"/>
                <w:sz w:val="20"/>
                <w:szCs w:val="20"/>
              </w:rPr>
              <w:t>Sivil savunma hizmetlerinin etkin bir şekilde sürdürülmesi, gerekli araç ve gereçlerin temin edilmesi ve personelin eğitiminin sağlanması</w:t>
            </w:r>
          </w:p>
        </w:tc>
      </w:tr>
      <w:tr w:rsidR="000F7CDD" w:rsidRPr="00AE4412" w14:paraId="15C18E41" w14:textId="77777777" w:rsidTr="00537F72">
        <w:trPr>
          <w:trHeight w:val="666"/>
        </w:trPr>
        <w:tc>
          <w:tcPr>
            <w:tcW w:w="2383" w:type="dxa"/>
          </w:tcPr>
          <w:p w14:paraId="7FAF29A1" w14:textId="285D3795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FF0481">
              <w:rPr>
                <w:rStyle w:val="fontstyle01"/>
                <w:sz w:val="20"/>
                <w:szCs w:val="20"/>
              </w:rPr>
              <w:t xml:space="preserve">Maaş, ek ders ücretleri ve diğer ödemelerin Tahakkuk Birimi </w:t>
            </w:r>
            <w:r>
              <w:rPr>
                <w:rStyle w:val="fontstyle01"/>
                <w:sz w:val="20"/>
                <w:szCs w:val="20"/>
              </w:rPr>
              <w:t>aracılığıyla gerçekleştirilmesini sağlamak</w:t>
            </w:r>
          </w:p>
        </w:tc>
        <w:tc>
          <w:tcPr>
            <w:tcW w:w="2422" w:type="dxa"/>
          </w:tcPr>
          <w:p w14:paraId="7DDD0098" w14:textId="6164D57B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226CC8C6" w14:textId="2D0286D8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2835" w:type="dxa"/>
          </w:tcPr>
          <w:p w14:paraId="597823ED" w14:textId="77777777" w:rsidR="000F7CDD" w:rsidRPr="00ED016D" w:rsidRDefault="000F7CDD" w:rsidP="00554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16D">
              <w:rPr>
                <w:rStyle w:val="fontstyle01"/>
                <w:sz w:val="20"/>
                <w:szCs w:val="20"/>
              </w:rPr>
              <w:t>Kişi mağduriyeti, kamu zararı</w:t>
            </w:r>
          </w:p>
          <w:p w14:paraId="425F09A7" w14:textId="6B71F8B0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829" w:type="dxa"/>
          </w:tcPr>
          <w:p w14:paraId="53022E93" w14:textId="1FFD5A73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FF0481">
              <w:rPr>
                <w:rStyle w:val="fontstyle01"/>
                <w:sz w:val="20"/>
                <w:szCs w:val="20"/>
              </w:rPr>
              <w:t>Belirlenen süreler içinde tamamlanan belgelerin sistem üzerinden onaylanmasını sağlayarak ödemeleri</w:t>
            </w:r>
            <w:r>
              <w:rPr>
                <w:rStyle w:val="fontstyle01"/>
                <w:sz w:val="20"/>
                <w:szCs w:val="20"/>
              </w:rPr>
              <w:t xml:space="preserve">n gerçekleştirilmesinin sağlanması </w:t>
            </w:r>
          </w:p>
        </w:tc>
      </w:tr>
      <w:tr w:rsidR="000F7CDD" w:rsidRPr="00AE4412" w14:paraId="1CC8796E" w14:textId="77777777" w:rsidTr="00537F72">
        <w:trPr>
          <w:trHeight w:val="666"/>
        </w:trPr>
        <w:tc>
          <w:tcPr>
            <w:tcW w:w="2383" w:type="dxa"/>
          </w:tcPr>
          <w:p w14:paraId="26102E67" w14:textId="1B2A1EC8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Yasal düzenlemelerin, yönetmeliklerin ve diğer mevzuatın takip edilmesi ve uygulanması</w:t>
            </w:r>
          </w:p>
        </w:tc>
        <w:tc>
          <w:tcPr>
            <w:tcW w:w="2422" w:type="dxa"/>
          </w:tcPr>
          <w:p w14:paraId="55D0EB53" w14:textId="745ECB2A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4AE0BB0C" w14:textId="54FBDBF7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2835" w:type="dxa"/>
          </w:tcPr>
          <w:p w14:paraId="2A74AAC8" w14:textId="71073095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Görevin aksaması, Hak kaybı, yanlış işlem</w:t>
            </w:r>
          </w:p>
        </w:tc>
        <w:tc>
          <w:tcPr>
            <w:tcW w:w="4829" w:type="dxa"/>
          </w:tcPr>
          <w:p w14:paraId="58C871F4" w14:textId="55839F4E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Yapılan değişikliklerin takibinin dikkatli bir şekilde yapılması</w:t>
            </w:r>
          </w:p>
        </w:tc>
      </w:tr>
      <w:tr w:rsidR="000F7CDD" w:rsidRPr="00AE4412" w14:paraId="1AB43107" w14:textId="77777777" w:rsidTr="00537F72">
        <w:trPr>
          <w:trHeight w:val="666"/>
        </w:trPr>
        <w:tc>
          <w:tcPr>
            <w:tcW w:w="2383" w:type="dxa"/>
          </w:tcPr>
          <w:p w14:paraId="05CF86F7" w14:textId="39EB955B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Gizli yazıların yazılması</w:t>
            </w:r>
          </w:p>
        </w:tc>
        <w:tc>
          <w:tcPr>
            <w:tcW w:w="2422" w:type="dxa"/>
          </w:tcPr>
          <w:p w14:paraId="05795806" w14:textId="73A4F148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1B328AB1" w14:textId="5D328837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2835" w:type="dxa"/>
          </w:tcPr>
          <w:p w14:paraId="7CFF57BA" w14:textId="3BDFBD24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İtibar ve güven kaybı</w:t>
            </w:r>
          </w:p>
        </w:tc>
        <w:tc>
          <w:tcPr>
            <w:tcW w:w="4829" w:type="dxa"/>
          </w:tcPr>
          <w:p w14:paraId="6AD579F2" w14:textId="35834FA6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Gizliliğe riayet etmek</w:t>
            </w:r>
          </w:p>
        </w:tc>
      </w:tr>
      <w:tr w:rsidR="000F7CDD" w:rsidRPr="00AE4412" w14:paraId="6808DC04" w14:textId="77777777" w:rsidTr="00537F72">
        <w:trPr>
          <w:trHeight w:val="666"/>
        </w:trPr>
        <w:tc>
          <w:tcPr>
            <w:tcW w:w="2383" w:type="dxa"/>
          </w:tcPr>
          <w:p w14:paraId="1DD67837" w14:textId="1DCD8E77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Fakültenin kadro ihtiyaçlarını belirleyip, 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 bilgileri üst yönetime sunmak</w:t>
            </w:r>
          </w:p>
        </w:tc>
        <w:tc>
          <w:tcPr>
            <w:tcW w:w="2422" w:type="dxa"/>
          </w:tcPr>
          <w:p w14:paraId="47CE9871" w14:textId="19C94E12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5BBB054F" w14:textId="76A09EFD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2835" w:type="dxa"/>
          </w:tcPr>
          <w:p w14:paraId="30C794DF" w14:textId="1167CF0B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Eğitim ve öğretimdeki aksaklıklar, hak kaybı</w:t>
            </w:r>
          </w:p>
        </w:tc>
        <w:tc>
          <w:tcPr>
            <w:tcW w:w="4829" w:type="dxa"/>
          </w:tcPr>
          <w:p w14:paraId="73A6FB70" w14:textId="099364C1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Bölümlerden geri bildirim alınması ve gerekli kontrollerin yapılması</w:t>
            </w:r>
          </w:p>
        </w:tc>
      </w:tr>
      <w:tr w:rsidR="000F7CDD" w:rsidRPr="00AE4412" w14:paraId="2915D548" w14:textId="77777777" w:rsidTr="00537F72">
        <w:trPr>
          <w:trHeight w:val="666"/>
        </w:trPr>
        <w:tc>
          <w:tcPr>
            <w:tcW w:w="2383" w:type="dxa"/>
          </w:tcPr>
          <w:p w14:paraId="0121AB06" w14:textId="71DF2CDD" w:rsidR="000F7CDD" w:rsidRPr="001A6F0D" w:rsidRDefault="000F7CDD" w:rsidP="00554E29">
            <w:pPr>
              <w:jc w:val="both"/>
              <w:rPr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Bütçenin hazırlanması ve yönetimi</w:t>
            </w:r>
          </w:p>
        </w:tc>
        <w:tc>
          <w:tcPr>
            <w:tcW w:w="2422" w:type="dxa"/>
          </w:tcPr>
          <w:p w14:paraId="03AAA793" w14:textId="5AC4C634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44EB7431" w14:textId="0B00372A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2835" w:type="dxa"/>
          </w:tcPr>
          <w:p w14:paraId="17D54D35" w14:textId="567E9EFA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Bütçe açığı ve hak kaybı</w:t>
            </w:r>
          </w:p>
        </w:tc>
        <w:tc>
          <w:tcPr>
            <w:tcW w:w="4829" w:type="dxa"/>
          </w:tcPr>
          <w:p w14:paraId="6CFFB6D4" w14:textId="768D0498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Süreçte yer alan kişinin dikkatli ve bilinçli olması, gelecek yıllarda oluşabilecek harcamaların öngörülmesi</w:t>
            </w:r>
          </w:p>
        </w:tc>
      </w:tr>
      <w:tr w:rsidR="000F7CDD" w:rsidRPr="00AE4412" w14:paraId="69889B19" w14:textId="77777777" w:rsidTr="00537F72">
        <w:trPr>
          <w:trHeight w:val="666"/>
        </w:trPr>
        <w:tc>
          <w:tcPr>
            <w:tcW w:w="2383" w:type="dxa"/>
          </w:tcPr>
          <w:p w14:paraId="58336CE0" w14:textId="19C91EFC" w:rsidR="000F7CDD" w:rsidRPr="001A6F0D" w:rsidRDefault="000F7CDD" w:rsidP="00554E29">
            <w:pPr>
              <w:jc w:val="both"/>
              <w:rPr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Birim web sitesinin güncellenmesi</w:t>
            </w:r>
          </w:p>
        </w:tc>
        <w:tc>
          <w:tcPr>
            <w:tcW w:w="2422" w:type="dxa"/>
          </w:tcPr>
          <w:p w14:paraId="47E4B85F" w14:textId="49F4A589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2C81FD0A" w14:textId="2251056D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 xml:space="preserve">Yüksek </w:t>
            </w:r>
          </w:p>
        </w:tc>
        <w:tc>
          <w:tcPr>
            <w:tcW w:w="2835" w:type="dxa"/>
          </w:tcPr>
          <w:p w14:paraId="11D52B06" w14:textId="52A5CFAF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İtibar Kaybı</w:t>
            </w:r>
          </w:p>
        </w:tc>
        <w:tc>
          <w:tcPr>
            <w:tcW w:w="4829" w:type="dxa"/>
          </w:tcPr>
          <w:p w14:paraId="39E0361C" w14:textId="1AF63C2C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Gerekli kontrollerin sağlanması</w:t>
            </w:r>
          </w:p>
        </w:tc>
      </w:tr>
      <w:tr w:rsidR="000F7CDD" w:rsidRPr="00AE4412" w14:paraId="7B776038" w14:textId="77777777" w:rsidTr="00537F72">
        <w:trPr>
          <w:trHeight w:val="666"/>
        </w:trPr>
        <w:tc>
          <w:tcPr>
            <w:tcW w:w="2383" w:type="dxa"/>
          </w:tcPr>
          <w:p w14:paraId="1DBC7D61" w14:textId="53B67766" w:rsidR="000F7CDD" w:rsidRPr="001A6F0D" w:rsidRDefault="000F7CDD" w:rsidP="00554E29">
            <w:pPr>
              <w:jc w:val="both"/>
              <w:rPr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5018 Sayılı Kanun çerçevesinde gerçekleştir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 görevlisi olarak görev almak</w:t>
            </w:r>
          </w:p>
        </w:tc>
        <w:tc>
          <w:tcPr>
            <w:tcW w:w="2422" w:type="dxa"/>
          </w:tcPr>
          <w:p w14:paraId="6322C362" w14:textId="497F6125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1949DECC" w14:textId="77777777" w:rsidR="000F7CDD" w:rsidRPr="00ED016D" w:rsidRDefault="000F7CDD" w:rsidP="00554E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AE7BF0" w14:textId="41F4F46D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2835" w:type="dxa"/>
          </w:tcPr>
          <w:p w14:paraId="0BD59143" w14:textId="3E1D57DF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Mali sorumluluk, hak kaybı</w:t>
            </w:r>
          </w:p>
        </w:tc>
        <w:tc>
          <w:tcPr>
            <w:tcW w:w="4829" w:type="dxa"/>
          </w:tcPr>
          <w:p w14:paraId="1B328079" w14:textId="736F2EAF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Ödeme evraklarının gerekli incelemelerinin zamanında ve titizlikle gerçekleştirilmesi</w:t>
            </w:r>
          </w:p>
        </w:tc>
      </w:tr>
      <w:tr w:rsidR="000F7CDD" w:rsidRPr="00AE4412" w14:paraId="5E56902F" w14:textId="77777777" w:rsidTr="00537F72">
        <w:trPr>
          <w:trHeight w:val="666"/>
        </w:trPr>
        <w:tc>
          <w:tcPr>
            <w:tcW w:w="2383" w:type="dxa"/>
          </w:tcPr>
          <w:p w14:paraId="4F8034EF" w14:textId="1A0F5355" w:rsidR="000F7CDD" w:rsidRPr="001A6F0D" w:rsidRDefault="000F7CDD" w:rsidP="00554E29">
            <w:pPr>
              <w:jc w:val="both"/>
              <w:rPr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 xml:space="preserve">Gelen ve giden evrakların titizlikle izlenerek, Elektronik Belge Yönetim Sistemi (EBYS) üzerinden dağıtımının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gerçekleştirilmesi</w:t>
            </w:r>
          </w:p>
        </w:tc>
        <w:tc>
          <w:tcPr>
            <w:tcW w:w="2422" w:type="dxa"/>
          </w:tcPr>
          <w:p w14:paraId="047BA525" w14:textId="36BEA341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167B3AA2" w14:textId="6D51DBE7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 xml:space="preserve">Yüksek </w:t>
            </w:r>
          </w:p>
        </w:tc>
        <w:tc>
          <w:tcPr>
            <w:tcW w:w="2835" w:type="dxa"/>
          </w:tcPr>
          <w:p w14:paraId="1085298D" w14:textId="06C0E40D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45664">
              <w:rPr>
                <w:rFonts w:ascii="Times New Roman" w:hAnsi="Times New Roman" w:cs="Times New Roman"/>
                <w:sz w:val="20"/>
                <w:szCs w:val="20"/>
              </w:rPr>
              <w:t>İşlerin aksaması ve evrakların hatal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 bir şekilde iletilmesi durumu</w:t>
            </w:r>
          </w:p>
        </w:tc>
        <w:tc>
          <w:tcPr>
            <w:tcW w:w="4829" w:type="dxa"/>
          </w:tcPr>
          <w:p w14:paraId="5F97D1C0" w14:textId="0B5EF374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Evrakların takibinin dikkatli bir şekilde yapılması</w:t>
            </w:r>
          </w:p>
        </w:tc>
      </w:tr>
      <w:tr w:rsidR="000F7CDD" w:rsidRPr="00AE4412" w14:paraId="7A2C297A" w14:textId="77777777" w:rsidTr="00537F72">
        <w:trPr>
          <w:trHeight w:val="666"/>
        </w:trPr>
        <w:tc>
          <w:tcPr>
            <w:tcW w:w="2383" w:type="dxa"/>
          </w:tcPr>
          <w:p w14:paraId="26D87A68" w14:textId="58FC9E19" w:rsidR="000F7CDD" w:rsidRPr="001A6F0D" w:rsidRDefault="000F7CDD" w:rsidP="00554E29">
            <w:pPr>
              <w:jc w:val="both"/>
              <w:rPr>
                <w:sz w:val="18"/>
                <w:szCs w:val="18"/>
              </w:rPr>
            </w:pPr>
            <w:r w:rsidRPr="00E45664">
              <w:rPr>
                <w:rFonts w:ascii="Times New Roman" w:hAnsi="Times New Roman" w:cs="Times New Roman"/>
                <w:sz w:val="20"/>
                <w:szCs w:val="20"/>
              </w:rPr>
              <w:t>Fakülteye ait her türlü bilgi ve belgeyi koruyarak, yetkisiz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kişilerin erişimini engellemek</w:t>
            </w:r>
          </w:p>
        </w:tc>
        <w:tc>
          <w:tcPr>
            <w:tcW w:w="2422" w:type="dxa"/>
          </w:tcPr>
          <w:p w14:paraId="59DCBB1A" w14:textId="4A89D426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0402ADB0" w14:textId="786E12BE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 xml:space="preserve">Yüksek </w:t>
            </w:r>
          </w:p>
        </w:tc>
        <w:tc>
          <w:tcPr>
            <w:tcW w:w="2835" w:type="dxa"/>
          </w:tcPr>
          <w:p w14:paraId="30F978A0" w14:textId="77777777" w:rsidR="000F7CDD" w:rsidRPr="00ED016D" w:rsidRDefault="000F7CDD" w:rsidP="00554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Hak kaybı,</w:t>
            </w: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 xml:space="preserve"> İtibar Kaybı</w:t>
            </w:r>
          </w:p>
          <w:p w14:paraId="75CDF939" w14:textId="307FE31C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829" w:type="dxa"/>
          </w:tcPr>
          <w:p w14:paraId="79DEFA10" w14:textId="54AE50A0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Yapılan işe özen gösterip dikkat etme</w:t>
            </w:r>
          </w:p>
        </w:tc>
      </w:tr>
      <w:tr w:rsidR="000F7CDD" w:rsidRPr="00AE4412" w14:paraId="334283AD" w14:textId="77777777" w:rsidTr="00537F72">
        <w:trPr>
          <w:trHeight w:val="666"/>
        </w:trPr>
        <w:tc>
          <w:tcPr>
            <w:tcW w:w="2383" w:type="dxa"/>
          </w:tcPr>
          <w:p w14:paraId="5B093D18" w14:textId="6E4A0417" w:rsidR="000F7CDD" w:rsidRPr="001A6F0D" w:rsidRDefault="000F7CDD" w:rsidP="00554E29">
            <w:pPr>
              <w:jc w:val="both"/>
              <w:rPr>
                <w:sz w:val="18"/>
                <w:szCs w:val="18"/>
              </w:rPr>
            </w:pPr>
            <w:r w:rsidRPr="007A2844">
              <w:rPr>
                <w:rFonts w:ascii="Times New Roman" w:hAnsi="Times New Roman" w:cs="Times New Roman"/>
                <w:sz w:val="20"/>
                <w:szCs w:val="20"/>
              </w:rPr>
              <w:t xml:space="preserve">Fakülte kaynaklarının etkin, verimli ve ekonomik bir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şekilde kullanılmasını sağlamak</w:t>
            </w:r>
          </w:p>
        </w:tc>
        <w:tc>
          <w:tcPr>
            <w:tcW w:w="2422" w:type="dxa"/>
          </w:tcPr>
          <w:p w14:paraId="0C79B975" w14:textId="249C7FFC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34CC7B05" w14:textId="31D1FD88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Yüksek</w:t>
            </w:r>
          </w:p>
        </w:tc>
        <w:tc>
          <w:tcPr>
            <w:tcW w:w="2835" w:type="dxa"/>
          </w:tcPr>
          <w:p w14:paraId="23984D87" w14:textId="6D956AEA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Kamu zararı, itibar kaybı</w:t>
            </w:r>
          </w:p>
        </w:tc>
        <w:tc>
          <w:tcPr>
            <w:tcW w:w="4829" w:type="dxa"/>
          </w:tcPr>
          <w:p w14:paraId="24E2FE4D" w14:textId="3E57FFC3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Fakültenin</w:t>
            </w:r>
            <w:r w:rsidRPr="007A2844">
              <w:rPr>
                <w:rFonts w:ascii="Times New Roman" w:hAnsi="Times New Roman" w:cs="Times New Roman"/>
                <w:sz w:val="20"/>
                <w:szCs w:val="20"/>
              </w:rPr>
              <w:t xml:space="preserve"> her türlü kaynak kullanımında ilgili mevzuata titizlikle uymakla birlikte, temin edilen malzeme ve malze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</w:t>
            </w:r>
            <w:r w:rsidRPr="007A2844">
              <w:rPr>
                <w:rFonts w:ascii="Times New Roman" w:hAnsi="Times New Roman" w:cs="Times New Roman"/>
                <w:sz w:val="20"/>
                <w:szCs w:val="20"/>
              </w:rPr>
              <w:t>lerin etkin, verimli ve ekonomik bir şekilde kullanılma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sı için gerekli önlemlerin alınması</w:t>
            </w:r>
          </w:p>
        </w:tc>
      </w:tr>
      <w:tr w:rsidR="000F7CDD" w:rsidRPr="00AE4412" w14:paraId="7E30DFEC" w14:textId="77777777" w:rsidTr="00537F72">
        <w:trPr>
          <w:trHeight w:val="666"/>
        </w:trPr>
        <w:tc>
          <w:tcPr>
            <w:tcW w:w="2383" w:type="dxa"/>
          </w:tcPr>
          <w:p w14:paraId="181C8EF1" w14:textId="288BCC7C" w:rsidR="000F7CDD" w:rsidRPr="001A6F0D" w:rsidRDefault="000F7CDD" w:rsidP="00554E29">
            <w:pPr>
              <w:jc w:val="both"/>
              <w:rPr>
                <w:sz w:val="18"/>
                <w:szCs w:val="18"/>
              </w:rPr>
            </w:pPr>
            <w:r w:rsidRPr="002E4C3C">
              <w:rPr>
                <w:rFonts w:ascii="Times New Roman" w:hAnsi="Times New Roman" w:cs="Times New Roman"/>
                <w:sz w:val="20"/>
                <w:szCs w:val="20"/>
              </w:rPr>
              <w:t>Faaliyet raporlarına katılım sağlamak, iç denetim ve stratejik plan hazırla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 çalışmalarına destek vermek, </w:t>
            </w:r>
            <w:r w:rsidRPr="002E4C3C">
              <w:rPr>
                <w:rFonts w:ascii="Times New Roman" w:hAnsi="Times New Roman" w:cs="Times New Roman"/>
                <w:sz w:val="20"/>
                <w:szCs w:val="20"/>
              </w:rPr>
              <w:t>ayrıca bu çalışmaların sonuçlarını takip ederek, zaman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ında ilgili birimlere ulaştırılmasını sağlamak</w:t>
            </w:r>
          </w:p>
        </w:tc>
        <w:tc>
          <w:tcPr>
            <w:tcW w:w="2422" w:type="dxa"/>
          </w:tcPr>
          <w:p w14:paraId="1AA4799D" w14:textId="22E6B9A5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32DA2925" w14:textId="1D2F2E03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 xml:space="preserve">Orta </w:t>
            </w:r>
          </w:p>
        </w:tc>
        <w:tc>
          <w:tcPr>
            <w:tcW w:w="2835" w:type="dxa"/>
          </w:tcPr>
          <w:p w14:paraId="76693140" w14:textId="18337637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İtibar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kaybı,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kurumsal hedeflere ulaşmada zorluklar yaratması</w:t>
            </w:r>
          </w:p>
        </w:tc>
        <w:tc>
          <w:tcPr>
            <w:tcW w:w="4829" w:type="dxa"/>
          </w:tcPr>
          <w:p w14:paraId="3C936906" w14:textId="50FBBC6C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462C5E">
              <w:rPr>
                <w:rFonts w:ascii="Times New Roman" w:hAnsi="Times New Roman" w:cs="Times New Roman"/>
                <w:sz w:val="20"/>
                <w:szCs w:val="20"/>
              </w:rPr>
              <w:t>İlgili raporların hazırlanmasında toplanan veri ve bilgilerin kesin ve doğru olmasına özen gösterilmesi</w:t>
            </w:r>
          </w:p>
        </w:tc>
      </w:tr>
      <w:tr w:rsidR="000F7CDD" w:rsidRPr="00AE4412" w14:paraId="2791FB74" w14:textId="77777777" w:rsidTr="00537F72">
        <w:trPr>
          <w:trHeight w:val="666"/>
        </w:trPr>
        <w:tc>
          <w:tcPr>
            <w:tcW w:w="2383" w:type="dxa"/>
          </w:tcPr>
          <w:p w14:paraId="16307AB4" w14:textId="77777777" w:rsidR="000F7CDD" w:rsidRPr="00ED016D" w:rsidRDefault="000F7CDD" w:rsidP="00554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Görevden ayrılan idari personelin yerlerine yeni görevlendirme(</w:t>
            </w:r>
            <w:proofErr w:type="spellStart"/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ler</w:t>
            </w:r>
            <w:proofErr w:type="spellEnd"/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) yapılması</w:t>
            </w:r>
          </w:p>
          <w:p w14:paraId="0C0519F9" w14:textId="13117356" w:rsidR="000F7CDD" w:rsidRPr="001A6F0D" w:rsidRDefault="000F7CDD" w:rsidP="00554E2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22" w:type="dxa"/>
          </w:tcPr>
          <w:p w14:paraId="3AC218DC" w14:textId="086CB348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43407AA0" w14:textId="73AE16EC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 xml:space="preserve">Orta </w:t>
            </w:r>
          </w:p>
        </w:tc>
        <w:tc>
          <w:tcPr>
            <w:tcW w:w="2835" w:type="dxa"/>
          </w:tcPr>
          <w:p w14:paraId="1BAD29A3" w14:textId="094AE258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Görevin aksaması</w:t>
            </w:r>
          </w:p>
        </w:tc>
        <w:tc>
          <w:tcPr>
            <w:tcW w:w="4829" w:type="dxa"/>
          </w:tcPr>
          <w:p w14:paraId="5D232010" w14:textId="64785A3E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Birimler arasında etkin bir koordinasyonun sağlanması ve görevlerin zamanında yerine getirilmesi</w:t>
            </w:r>
          </w:p>
        </w:tc>
      </w:tr>
      <w:tr w:rsidR="000F7CDD" w:rsidRPr="00AE4412" w14:paraId="6AF387F9" w14:textId="77777777" w:rsidTr="00537F72">
        <w:trPr>
          <w:trHeight w:val="666"/>
        </w:trPr>
        <w:tc>
          <w:tcPr>
            <w:tcW w:w="2383" w:type="dxa"/>
          </w:tcPr>
          <w:p w14:paraId="339F08DC" w14:textId="5CE01412" w:rsidR="000F7CDD" w:rsidRPr="001A6F0D" w:rsidRDefault="000F7CDD" w:rsidP="00554E29">
            <w:pPr>
              <w:jc w:val="both"/>
              <w:rPr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Fakülte Kurulu, Fakülte Yönetim Kurulu ve Disiplin Kurulu gibi kararlarının hazırlanması</w:t>
            </w:r>
          </w:p>
        </w:tc>
        <w:tc>
          <w:tcPr>
            <w:tcW w:w="2422" w:type="dxa"/>
          </w:tcPr>
          <w:p w14:paraId="7723A993" w14:textId="4D267772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2E2D5B73" w14:textId="6C6144A9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Orta</w:t>
            </w:r>
          </w:p>
        </w:tc>
        <w:tc>
          <w:tcPr>
            <w:tcW w:w="2835" w:type="dxa"/>
          </w:tcPr>
          <w:p w14:paraId="1D1A05C0" w14:textId="18D9EC97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Zaman kaybı</w:t>
            </w:r>
          </w:p>
        </w:tc>
        <w:tc>
          <w:tcPr>
            <w:tcW w:w="4829" w:type="dxa"/>
          </w:tcPr>
          <w:p w14:paraId="0A5B485B" w14:textId="782AE2A6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Görevlerin zamanında yerine getirilmesi</w:t>
            </w:r>
          </w:p>
        </w:tc>
      </w:tr>
      <w:tr w:rsidR="000F7CDD" w:rsidRPr="00AE4412" w14:paraId="26AB5821" w14:textId="77777777" w:rsidTr="00537F72">
        <w:trPr>
          <w:trHeight w:val="666"/>
        </w:trPr>
        <w:tc>
          <w:tcPr>
            <w:tcW w:w="2383" w:type="dxa"/>
          </w:tcPr>
          <w:p w14:paraId="4E5CFABD" w14:textId="1B6ED7B9" w:rsidR="000F7CDD" w:rsidRPr="001A6F0D" w:rsidRDefault="000F7CDD" w:rsidP="00554E29">
            <w:pPr>
              <w:jc w:val="both"/>
              <w:rPr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 xml:space="preserve">Temizlik hizmetleri ile çevre düzenlemelerinin etkin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bir şekilde kontrolünü sağlamak</w:t>
            </w:r>
          </w:p>
        </w:tc>
        <w:tc>
          <w:tcPr>
            <w:tcW w:w="2422" w:type="dxa"/>
          </w:tcPr>
          <w:p w14:paraId="600BFC40" w14:textId="57C12349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51E8D">
              <w:rPr>
                <w:rFonts w:eastAsia="Times New Roman"/>
                <w:sz w:val="18"/>
                <w:szCs w:val="18"/>
              </w:rPr>
              <w:t>Fakülte Sekreteri</w:t>
            </w:r>
          </w:p>
        </w:tc>
        <w:tc>
          <w:tcPr>
            <w:tcW w:w="2835" w:type="dxa"/>
          </w:tcPr>
          <w:p w14:paraId="46D90A0D" w14:textId="48BE9198" w:rsidR="000F7CDD" w:rsidRPr="001A6F0D" w:rsidRDefault="000F7CDD" w:rsidP="00554E29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Düşük</w:t>
            </w:r>
          </w:p>
        </w:tc>
        <w:tc>
          <w:tcPr>
            <w:tcW w:w="2835" w:type="dxa"/>
          </w:tcPr>
          <w:p w14:paraId="0F6376A8" w14:textId="7B560D2E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Çalışma veriminin ve kalitesinin düşmesi</w:t>
            </w:r>
          </w:p>
        </w:tc>
        <w:tc>
          <w:tcPr>
            <w:tcW w:w="4829" w:type="dxa"/>
          </w:tcPr>
          <w:p w14:paraId="75CBCE04" w14:textId="2045EA40" w:rsidR="000F7CDD" w:rsidRPr="001A6F0D" w:rsidRDefault="000F7CDD" w:rsidP="00554E29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ED016D">
              <w:rPr>
                <w:rFonts w:ascii="Times New Roman" w:hAnsi="Times New Roman" w:cs="Times New Roman"/>
                <w:sz w:val="20"/>
                <w:szCs w:val="20"/>
              </w:rPr>
              <w:t>Günlük rutin kontrollerin gerçekleştirilmesini denetleyerek, gerekli uyarı ve düzenlemeleri sağlamak</w:t>
            </w:r>
          </w:p>
        </w:tc>
      </w:tr>
      <w:tr w:rsidR="00FD5F85" w:rsidRPr="00AE4412" w14:paraId="0572077C" w14:textId="77777777" w:rsidTr="00554E29">
        <w:trPr>
          <w:trHeight w:val="301"/>
        </w:trPr>
        <w:tc>
          <w:tcPr>
            <w:tcW w:w="7640" w:type="dxa"/>
            <w:gridSpan w:val="3"/>
            <w:vAlign w:val="center"/>
          </w:tcPr>
          <w:p w14:paraId="3D7B06B7" w14:textId="77777777" w:rsidR="00FD5F85" w:rsidRPr="00AE4412" w:rsidRDefault="00FD5F85" w:rsidP="00554E29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lastRenderedPageBreak/>
              <w:t>Hazırlayan</w:t>
            </w:r>
          </w:p>
        </w:tc>
        <w:tc>
          <w:tcPr>
            <w:tcW w:w="7664" w:type="dxa"/>
            <w:gridSpan w:val="2"/>
            <w:vAlign w:val="center"/>
          </w:tcPr>
          <w:p w14:paraId="33BD6FAD" w14:textId="77777777" w:rsidR="00FD5F85" w:rsidRPr="00AE4412" w:rsidRDefault="00FD5F85" w:rsidP="00554E29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Onaylanan</w:t>
            </w:r>
          </w:p>
        </w:tc>
      </w:tr>
      <w:tr w:rsidR="00FD5F85" w:rsidRPr="00AE4412" w14:paraId="22DBF2FA" w14:textId="77777777" w:rsidTr="00554E29">
        <w:trPr>
          <w:trHeight w:val="404"/>
        </w:trPr>
        <w:tc>
          <w:tcPr>
            <w:tcW w:w="2383" w:type="dxa"/>
            <w:vAlign w:val="center"/>
          </w:tcPr>
          <w:p w14:paraId="0295C60A" w14:textId="77777777" w:rsidR="00FD5F85" w:rsidRPr="00AE4412" w:rsidRDefault="00FD5F85" w:rsidP="00554E29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Adı Soyadı</w:t>
            </w:r>
          </w:p>
        </w:tc>
        <w:tc>
          <w:tcPr>
            <w:tcW w:w="5257" w:type="dxa"/>
            <w:gridSpan w:val="2"/>
            <w:vAlign w:val="center"/>
          </w:tcPr>
          <w:p w14:paraId="46DB24A1" w14:textId="5C00C732" w:rsidR="00FD5F85" w:rsidRPr="00AE4412" w:rsidRDefault="00FD5F85" w:rsidP="00554E2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0191AC4" w14:textId="77777777" w:rsidR="00FD5F85" w:rsidRPr="00AE4412" w:rsidRDefault="00FD5F85" w:rsidP="00554E29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Adı Soyadı</w:t>
            </w:r>
          </w:p>
        </w:tc>
        <w:tc>
          <w:tcPr>
            <w:tcW w:w="4829" w:type="dxa"/>
            <w:vAlign w:val="center"/>
          </w:tcPr>
          <w:p w14:paraId="3E24BFB9" w14:textId="77777777" w:rsidR="00FD5F85" w:rsidRPr="00AE4412" w:rsidRDefault="00FD5F85" w:rsidP="00554E2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D5F85" w:rsidRPr="00AE4412" w14:paraId="5B76D6F3" w14:textId="77777777" w:rsidTr="00554E29">
        <w:trPr>
          <w:trHeight w:val="603"/>
        </w:trPr>
        <w:tc>
          <w:tcPr>
            <w:tcW w:w="2383" w:type="dxa"/>
            <w:vAlign w:val="center"/>
          </w:tcPr>
          <w:p w14:paraId="6B052155" w14:textId="77777777" w:rsidR="00FD5F85" w:rsidRPr="00AE4412" w:rsidRDefault="00FD5F85" w:rsidP="00554E29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İmza</w:t>
            </w:r>
          </w:p>
        </w:tc>
        <w:tc>
          <w:tcPr>
            <w:tcW w:w="5257" w:type="dxa"/>
            <w:gridSpan w:val="2"/>
            <w:vAlign w:val="center"/>
          </w:tcPr>
          <w:p w14:paraId="3EDCA2C7" w14:textId="77777777" w:rsidR="00FD5F85" w:rsidRPr="00AE4412" w:rsidRDefault="00FD5F85" w:rsidP="00554E2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15D9186" w14:textId="77777777" w:rsidR="00FD5F85" w:rsidRPr="00AE4412" w:rsidRDefault="00FD5F85" w:rsidP="00554E29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İmza</w:t>
            </w:r>
          </w:p>
        </w:tc>
        <w:tc>
          <w:tcPr>
            <w:tcW w:w="4829" w:type="dxa"/>
            <w:vAlign w:val="center"/>
          </w:tcPr>
          <w:p w14:paraId="6DA4845D" w14:textId="77777777" w:rsidR="00FD5F85" w:rsidRPr="00AE4412" w:rsidRDefault="00FD5F85" w:rsidP="00554E29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670F2AF0" w14:textId="77777777" w:rsidR="001A43A0" w:rsidRDefault="001A43A0" w:rsidP="00EE3A46">
      <w:pPr>
        <w:jc w:val="both"/>
      </w:pPr>
    </w:p>
    <w:p w14:paraId="3E9CAB65" w14:textId="77777777" w:rsidR="005211CE" w:rsidRPr="006D0102" w:rsidRDefault="005211CE" w:rsidP="00EE3A46">
      <w:pPr>
        <w:jc w:val="both"/>
      </w:pPr>
    </w:p>
    <w:sectPr w:rsidR="005211CE" w:rsidRPr="006D0102" w:rsidSect="00B8457F">
      <w:pgSz w:w="16838" w:h="11906" w:orient="landscape"/>
      <w:pgMar w:top="289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02"/>
    <w:rsid w:val="000F7CDD"/>
    <w:rsid w:val="00116C42"/>
    <w:rsid w:val="0016432B"/>
    <w:rsid w:val="00165CC7"/>
    <w:rsid w:val="001722DC"/>
    <w:rsid w:val="001A2034"/>
    <w:rsid w:val="001A28E9"/>
    <w:rsid w:val="001A43A0"/>
    <w:rsid w:val="001A6F0D"/>
    <w:rsid w:val="00214F8B"/>
    <w:rsid w:val="002167EC"/>
    <w:rsid w:val="002B020D"/>
    <w:rsid w:val="002D4A0D"/>
    <w:rsid w:val="0031299B"/>
    <w:rsid w:val="003439F4"/>
    <w:rsid w:val="00374989"/>
    <w:rsid w:val="00375D06"/>
    <w:rsid w:val="00397B11"/>
    <w:rsid w:val="004F0F89"/>
    <w:rsid w:val="005211CE"/>
    <w:rsid w:val="00537F72"/>
    <w:rsid w:val="00554E29"/>
    <w:rsid w:val="0058541A"/>
    <w:rsid w:val="005C1572"/>
    <w:rsid w:val="006D0102"/>
    <w:rsid w:val="007D6076"/>
    <w:rsid w:val="00856DCA"/>
    <w:rsid w:val="008C778B"/>
    <w:rsid w:val="00980920"/>
    <w:rsid w:val="00997B10"/>
    <w:rsid w:val="00A65281"/>
    <w:rsid w:val="00AB2B4D"/>
    <w:rsid w:val="00AF1E84"/>
    <w:rsid w:val="00B8457F"/>
    <w:rsid w:val="00BF1906"/>
    <w:rsid w:val="00D2197F"/>
    <w:rsid w:val="00D93C64"/>
    <w:rsid w:val="00E36140"/>
    <w:rsid w:val="00E6349B"/>
    <w:rsid w:val="00EA4139"/>
    <w:rsid w:val="00EE3A46"/>
    <w:rsid w:val="00F00134"/>
    <w:rsid w:val="00F54647"/>
    <w:rsid w:val="00F77246"/>
    <w:rsid w:val="00F8277F"/>
    <w:rsid w:val="00F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E1F0"/>
  <w15:chartTrackingRefBased/>
  <w15:docId w15:val="{6AABD7AE-5F8D-427B-8E44-20FAE40B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1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D01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D0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D010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D01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D010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D01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D01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D01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D01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D010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01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D010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D0102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D0102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D01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D01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D01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D01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D01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D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D01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D0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D01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D01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D01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D0102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D01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D0102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D0102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6D01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0102"/>
  </w:style>
  <w:style w:type="table" w:customStyle="1" w:styleId="TabloKlavuzu15">
    <w:name w:val="Tablo Kılavuzu15"/>
    <w:basedOn w:val="NormalTablo"/>
    <w:next w:val="TabloKlavuzu"/>
    <w:uiPriority w:val="5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0">
    <w:name w:val="Tablo Kılavuzu10"/>
    <w:basedOn w:val="NormalTablo"/>
    <w:next w:val="TabloKlavuzu"/>
    <w:uiPriority w:val="59"/>
    <w:rsid w:val="00375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521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1A6F0D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Bodytext3">
    <w:name w:val="Body text (3)_"/>
    <w:basedOn w:val="VarsaylanParagrafYazTipi"/>
    <w:link w:val="Bodytext30"/>
    <w:rsid w:val="00F827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8277F"/>
    <w:pPr>
      <w:widowControl/>
      <w:shd w:val="clear" w:color="auto" w:fill="FFFFFF"/>
      <w:autoSpaceDE/>
      <w:autoSpaceDN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niyazi kurnaz</dc:creator>
  <cp:keywords/>
  <dc:description/>
  <cp:lastModifiedBy>yonsis</cp:lastModifiedBy>
  <cp:revision>15</cp:revision>
  <dcterms:created xsi:type="dcterms:W3CDTF">2025-10-10T12:07:00Z</dcterms:created>
  <dcterms:modified xsi:type="dcterms:W3CDTF">2025-10-14T14:26:00Z</dcterms:modified>
</cp:coreProperties>
</file>